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65" w:rsidRDefault="00D33C35">
      <w:r>
        <w:fldChar w:fldCharType="begin"/>
      </w:r>
      <w:r>
        <w:instrText xml:space="preserve"> HYPERLINK "</w:instrText>
      </w:r>
      <w:r w:rsidRPr="00D33C35">
        <w:instrText>http://nautil.us/issue/33/attraction/why-our-intuition-about-sea_level-rise-is-wrong</w:instrText>
      </w:r>
      <w:r>
        <w:instrText xml:space="preserve">" </w:instrText>
      </w:r>
      <w:r>
        <w:fldChar w:fldCharType="separate"/>
      </w:r>
      <w:r w:rsidRPr="007A27F7">
        <w:rPr>
          <w:rStyle w:val="Hyperlink"/>
        </w:rPr>
        <w:t>http://nautil.us/issue/33/attraction/why-our-intuition-about-sea_level-rise-is-wrong</w:t>
      </w:r>
      <w:r>
        <w:fldChar w:fldCharType="end"/>
      </w:r>
      <w:r>
        <w:t xml:space="preserve"> </w:t>
      </w:r>
    </w:p>
    <w:p w:rsidR="00D70C24" w:rsidRPr="00D70C24" w:rsidRDefault="00D70C24" w:rsidP="00D70C24">
      <w:pPr>
        <w:spacing w:after="0" w:line="975" w:lineRule="atLeast"/>
        <w:jc w:val="center"/>
        <w:textAlignment w:val="baseline"/>
        <w:outlineLvl w:val="0"/>
        <w:rPr>
          <w:rFonts w:ascii="Helvetica" w:eastAsia="Times New Roman" w:hAnsi="Helvetica" w:cs="Helvetica"/>
          <w:color w:val="000000"/>
          <w:spacing w:val="-2"/>
          <w:kern w:val="36"/>
          <w:sz w:val="108"/>
          <w:szCs w:val="108"/>
        </w:rPr>
      </w:pPr>
      <w:r w:rsidRPr="00D70C24">
        <w:rPr>
          <w:rFonts w:ascii="Helvetica" w:eastAsia="Times New Roman" w:hAnsi="Helvetica" w:cs="Helvetica"/>
          <w:color w:val="000000"/>
          <w:spacing w:val="-2"/>
          <w:kern w:val="36"/>
          <w:sz w:val="108"/>
          <w:szCs w:val="108"/>
        </w:rPr>
        <w:t xml:space="preserve">Why Our Intuition </w:t>
      </w:r>
      <w:proofErr w:type="gramStart"/>
      <w:r w:rsidRPr="00D70C24">
        <w:rPr>
          <w:rFonts w:ascii="Helvetica" w:eastAsia="Times New Roman" w:hAnsi="Helvetica" w:cs="Helvetica"/>
          <w:color w:val="000000"/>
          <w:spacing w:val="-2"/>
          <w:kern w:val="36"/>
          <w:sz w:val="108"/>
          <w:szCs w:val="108"/>
        </w:rPr>
        <w:t>About</w:t>
      </w:r>
      <w:proofErr w:type="gramEnd"/>
      <w:r w:rsidRPr="00D70C24">
        <w:rPr>
          <w:rFonts w:ascii="Helvetica" w:eastAsia="Times New Roman" w:hAnsi="Helvetica" w:cs="Helvetica"/>
          <w:color w:val="000000"/>
          <w:spacing w:val="-2"/>
          <w:kern w:val="36"/>
          <w:sz w:val="108"/>
          <w:szCs w:val="108"/>
        </w:rPr>
        <w:t xml:space="preserve"> Sea-Level Rise Is Wrong</w:t>
      </w:r>
    </w:p>
    <w:p w:rsidR="00D70C24" w:rsidRPr="00D70C24" w:rsidRDefault="00D70C24" w:rsidP="00D70C24">
      <w:pPr>
        <w:spacing w:before="255" w:after="495" w:line="390" w:lineRule="atLeast"/>
        <w:jc w:val="center"/>
        <w:textAlignment w:val="baseline"/>
        <w:outlineLvl w:val="1"/>
        <w:rPr>
          <w:rFonts w:ascii="Georgia" w:eastAsia="Times New Roman" w:hAnsi="Georgia" w:cs="Times New Roman"/>
          <w:i/>
          <w:iCs/>
          <w:color w:val="000000"/>
          <w:spacing w:val="-6"/>
          <w:sz w:val="39"/>
          <w:szCs w:val="39"/>
        </w:rPr>
      </w:pPr>
      <w:r w:rsidRPr="00D70C24">
        <w:rPr>
          <w:rFonts w:ascii="Georgia" w:eastAsia="Times New Roman" w:hAnsi="Georgia" w:cs="Times New Roman"/>
          <w:i/>
          <w:iCs/>
          <w:color w:val="000000"/>
          <w:spacing w:val="-6"/>
          <w:sz w:val="39"/>
          <w:szCs w:val="39"/>
        </w:rPr>
        <w:t>A geologist explains that climate change is not just about a global average sea rise.</w:t>
      </w:r>
    </w:p>
    <w:p w:rsidR="00D70C24" w:rsidRPr="001564E9" w:rsidRDefault="001564E9">
      <w:pPr>
        <w:rPr>
          <w:color w:val="FF00FF"/>
        </w:rPr>
      </w:pPr>
      <w:r w:rsidRPr="001564E9">
        <w:rPr>
          <w:color w:val="FF00FF"/>
        </w:rPr>
        <w:t xml:space="preserve">[FNC </w:t>
      </w:r>
      <w:r>
        <w:rPr>
          <w:color w:val="FF00FF"/>
        </w:rPr>
        <w:t>comment</w:t>
      </w:r>
      <w:r w:rsidRPr="001564E9">
        <w:rPr>
          <w:color w:val="FF00FF"/>
        </w:rPr>
        <w:t>:   This sounds sensible.  Yes, it’s probably counter to what a lot of us might suppose.  But that is of little interest</w:t>
      </w:r>
      <w:r>
        <w:rPr>
          <w:color w:val="FF00FF"/>
        </w:rPr>
        <w:t xml:space="preserve"> unless misunderstandings are used to set government policy</w:t>
      </w:r>
      <w:bookmarkStart w:id="0" w:name="_GoBack"/>
      <w:bookmarkEnd w:id="0"/>
      <w:r w:rsidRPr="001564E9">
        <w:rPr>
          <w:color w:val="FF00FF"/>
        </w:rPr>
        <w:t>.]</w:t>
      </w:r>
    </w:p>
    <w:p w:rsidR="00D70C24" w:rsidRDefault="00D70C24" w:rsidP="00D70C24">
      <w:pPr>
        <w:spacing w:after="0" w:line="480" w:lineRule="atLeast"/>
        <w:textAlignment w:val="baseline"/>
        <w:rPr>
          <w:rFonts w:ascii="Helvetica" w:hAnsi="Helvetica" w:cs="Helvetica"/>
          <w:b/>
          <w:bCs/>
          <w:caps/>
          <w:color w:val="000000"/>
          <w:spacing w:val="15"/>
          <w:sz w:val="18"/>
          <w:szCs w:val="18"/>
        </w:rPr>
      </w:pPr>
      <w:r>
        <w:rPr>
          <w:rFonts w:ascii="Helvetica" w:hAnsi="Helvetica" w:cs="Helvetica"/>
          <w:b/>
          <w:bCs/>
          <w:caps/>
          <w:color w:val="000000"/>
          <w:spacing w:val="15"/>
          <w:sz w:val="18"/>
          <w:szCs w:val="18"/>
          <w:bdr w:val="none" w:sz="0" w:space="0" w:color="auto" w:frame="1"/>
        </w:rPr>
        <w:t>BY DANIEL GROSSMANPHOTO BY SIMON WERDMULLER, COURTESY OF MAUREEN RAYMO.</w:t>
      </w:r>
      <w:r>
        <w:rPr>
          <w:rFonts w:ascii="Helvetica" w:hAnsi="Helvetica" w:cs="Helvetica"/>
          <w:b/>
          <w:bCs/>
          <w:caps/>
          <w:color w:val="000000"/>
          <w:spacing w:val="15"/>
          <w:sz w:val="18"/>
          <w:szCs w:val="18"/>
        </w:rPr>
        <w:t>FEBRUARY 18, 2016</w:t>
      </w:r>
    </w:p>
    <w:p w:rsidR="00D70C24" w:rsidRDefault="00D70C24" w:rsidP="00D70C24">
      <w:pPr>
        <w:spacing w:after="0" w:line="480" w:lineRule="atLeast"/>
        <w:textAlignment w:val="baseline"/>
        <w:rPr>
          <w:rFonts w:ascii="Helvetica" w:hAnsi="Helvetica" w:cs="Helvetica"/>
          <w:b/>
          <w:bCs/>
          <w:caps/>
          <w:color w:val="000000"/>
          <w:spacing w:val="15"/>
          <w:sz w:val="18"/>
          <w:szCs w:val="18"/>
        </w:rPr>
      </w:pP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highlight w:val="yellow"/>
        </w:rPr>
        <w:t xml:space="preserve">Jerry </w:t>
      </w:r>
      <w:proofErr w:type="spellStart"/>
      <w:r w:rsidRPr="00D70C24">
        <w:rPr>
          <w:rFonts w:ascii="Helvetica" w:eastAsia="Times New Roman" w:hAnsi="Helvetica" w:cs="Helvetica"/>
          <w:color w:val="222222"/>
          <w:sz w:val="27"/>
          <w:szCs w:val="27"/>
          <w:highlight w:val="yellow"/>
        </w:rPr>
        <w:t>Mitrovica</w:t>
      </w:r>
      <w:proofErr w:type="spellEnd"/>
      <w:r w:rsidRPr="00D70C24">
        <w:rPr>
          <w:rFonts w:ascii="Helvetica" w:eastAsia="Times New Roman" w:hAnsi="Helvetica" w:cs="Helvetica"/>
          <w:color w:val="222222"/>
          <w:sz w:val="27"/>
          <w:szCs w:val="27"/>
        </w:rPr>
        <w:t xml:space="preserve"> has been overturning accepted wisdom for decades. A solid Earth </w:t>
      </w:r>
      <w:r w:rsidRPr="00D70C24">
        <w:rPr>
          <w:rFonts w:ascii="Helvetica" w:eastAsia="Times New Roman" w:hAnsi="Helvetica" w:cs="Helvetica"/>
          <w:color w:val="222222"/>
          <w:sz w:val="27"/>
          <w:szCs w:val="27"/>
          <w:highlight w:val="yellow"/>
        </w:rPr>
        <w:t>geophysicist</w:t>
      </w:r>
      <w:r w:rsidRPr="00D70C24">
        <w:rPr>
          <w:rFonts w:ascii="Helvetica" w:eastAsia="Times New Roman" w:hAnsi="Helvetica" w:cs="Helvetica"/>
          <w:color w:val="222222"/>
          <w:sz w:val="27"/>
          <w:szCs w:val="27"/>
        </w:rPr>
        <w:t xml:space="preserve"> at Harvard, he studies the internal structure and processes of the Earth, which has implications for fields from climatology to the timing of human migration and even to the search for life on other planets. Early in his career he and colleagues showed that Earth’s tectonic plates not only move from side to side, creating continental drift, but also up and down. By refocusing attention from the horizontal of modern Earth science to the vertical, he helped to found what he has nicknamed </w:t>
      </w:r>
      <w:r w:rsidRPr="00D70C24">
        <w:rPr>
          <w:rFonts w:ascii="Helvetica" w:eastAsia="Times New Roman" w:hAnsi="Helvetica" w:cs="Helvetica"/>
          <w:i/>
          <w:iCs/>
          <w:color w:val="222222"/>
          <w:sz w:val="27"/>
          <w:szCs w:val="27"/>
          <w:bdr w:val="none" w:sz="0" w:space="0" w:color="auto" w:frame="1"/>
        </w:rPr>
        <w:t>postmodern</w:t>
      </w:r>
      <w:r w:rsidRPr="00D70C24">
        <w:rPr>
          <w:rFonts w:ascii="Helvetica" w:eastAsia="Times New Roman" w:hAnsi="Helvetica" w:cs="Helvetica"/>
          <w:color w:val="222222"/>
          <w:sz w:val="27"/>
          <w:szCs w:val="27"/>
        </w:rPr>
        <w:t xml:space="preserve"> geophysics. Recently </w:t>
      </w:r>
      <w:proofErr w:type="spellStart"/>
      <w:r w:rsidRPr="00D70C24">
        <w:rPr>
          <w:rFonts w:ascii="Helvetica" w:eastAsia="Times New Roman" w:hAnsi="Helvetica" w:cs="Helvetica"/>
          <w:color w:val="222222"/>
          <w:sz w:val="27"/>
          <w:szCs w:val="27"/>
        </w:rPr>
        <w:t>Mitrovica</w:t>
      </w:r>
      <w:proofErr w:type="spellEnd"/>
      <w:r w:rsidRPr="00D70C24">
        <w:rPr>
          <w:rFonts w:ascii="Helvetica" w:eastAsia="Times New Roman" w:hAnsi="Helvetica" w:cs="Helvetica"/>
          <w:color w:val="222222"/>
          <w:sz w:val="27"/>
          <w:szCs w:val="27"/>
        </w:rPr>
        <w:t xml:space="preserve"> has revived and reinvigorated longstanding insights into factors that cause huge geographic variation in sea level, with important implications for the study of climate change today on glaciers and ice sheets.</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We caught up with </w:t>
      </w:r>
      <w:proofErr w:type="spellStart"/>
      <w:r w:rsidRPr="00D70C24">
        <w:rPr>
          <w:rFonts w:ascii="Helvetica" w:eastAsia="Times New Roman" w:hAnsi="Helvetica" w:cs="Helvetica"/>
          <w:color w:val="222222"/>
          <w:sz w:val="27"/>
          <w:szCs w:val="27"/>
        </w:rPr>
        <w:t>Mitrovica</w:t>
      </w:r>
      <w:proofErr w:type="spellEnd"/>
      <w:r w:rsidRPr="00D70C24">
        <w:rPr>
          <w:rFonts w:ascii="Helvetica" w:eastAsia="Times New Roman" w:hAnsi="Helvetica" w:cs="Helvetica"/>
          <w:color w:val="222222"/>
          <w:sz w:val="27"/>
          <w:szCs w:val="27"/>
        </w:rPr>
        <w:t xml:space="preserve"> in his airy office next to Harvard’s renowned mineral collection. Though a practiced public speaker and recipient of numerous awards, in person he speaks softly and deflects plaudits. He refers frequently to the colleagues, graduate students, and mentors who have inspired him and contributed to his work.</w:t>
      </w:r>
    </w:p>
    <w:p w:rsidR="00D70C24" w:rsidRPr="00D70C24" w:rsidRDefault="00D70C24" w:rsidP="00D70C24">
      <w:pPr>
        <w:spacing w:after="0" w:line="240" w:lineRule="auto"/>
        <w:rPr>
          <w:rFonts w:ascii="Times New Roman" w:eastAsia="Times New Roman" w:hAnsi="Times New Roman" w:cs="Times New Roman"/>
          <w:sz w:val="24"/>
          <w:szCs w:val="24"/>
        </w:rPr>
      </w:pPr>
      <w:r w:rsidRPr="00D70C24">
        <w:rPr>
          <w:rFonts w:ascii="Times New Roman" w:eastAsia="Times New Roman" w:hAnsi="Times New Roman" w:cs="Times New Roman"/>
          <w:noProof/>
          <w:sz w:val="24"/>
          <w:szCs w:val="24"/>
        </w:rPr>
        <w:drawing>
          <wp:inline distT="0" distB="0" distL="0" distR="0">
            <wp:extent cx="3000703" cy="2001560"/>
            <wp:effectExtent l="0" t="0" r="9525" b="0"/>
            <wp:docPr id="2" name="Picture 2" descr="Grossman_B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ssman_BR-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1734" cy="2015589"/>
                    </a:xfrm>
                    <a:prstGeom prst="rect">
                      <a:avLst/>
                    </a:prstGeom>
                    <a:noFill/>
                    <a:ln>
                      <a:noFill/>
                    </a:ln>
                  </pic:spPr>
                </pic:pic>
              </a:graphicData>
            </a:graphic>
          </wp:inline>
        </w:drawing>
      </w:r>
      <w:r w:rsidRPr="00D70C24">
        <w:rPr>
          <w:rFonts w:ascii="Times New Roman" w:eastAsia="Times New Roman" w:hAnsi="Times New Roman" w:cs="Times New Roman"/>
          <w:b/>
          <w:bCs/>
          <w:caps/>
          <w:color w:val="000000"/>
          <w:sz w:val="18"/>
          <w:szCs w:val="18"/>
          <w:bdr w:val="none" w:sz="0" w:space="0" w:color="auto" w:frame="1"/>
        </w:rPr>
        <w:t>GLOBAL MELTING:</w:t>
      </w:r>
      <w:r w:rsidRPr="00D70C24">
        <w:rPr>
          <w:rFonts w:ascii="Times New Roman" w:eastAsia="Times New Roman" w:hAnsi="Times New Roman" w:cs="Times New Roman"/>
          <w:sz w:val="18"/>
          <w:szCs w:val="18"/>
          <w:bdr w:val="none" w:sz="0" w:space="0" w:color="auto" w:frame="1"/>
        </w:rPr>
        <w:t xml:space="preserve"> Though it may seem counterintuitive, melting glaciers in one area may cause local sea levels to drop—while causing a rise in sea levels farther </w:t>
      </w:r>
      <w:proofErr w:type="spellStart"/>
      <w:r w:rsidRPr="00D70C24">
        <w:rPr>
          <w:rFonts w:ascii="Times New Roman" w:eastAsia="Times New Roman" w:hAnsi="Times New Roman" w:cs="Times New Roman"/>
          <w:sz w:val="18"/>
          <w:szCs w:val="18"/>
          <w:bdr w:val="none" w:sz="0" w:space="0" w:color="auto" w:frame="1"/>
        </w:rPr>
        <w:t>away.Joe</w:t>
      </w:r>
      <w:proofErr w:type="spellEnd"/>
      <w:r w:rsidRPr="00D70C24">
        <w:rPr>
          <w:rFonts w:ascii="Times New Roman" w:eastAsia="Times New Roman" w:hAnsi="Times New Roman" w:cs="Times New Roman"/>
          <w:sz w:val="18"/>
          <w:szCs w:val="18"/>
          <w:bdr w:val="none" w:sz="0" w:space="0" w:color="auto" w:frame="1"/>
        </w:rPr>
        <w:t xml:space="preserve"> </w:t>
      </w:r>
      <w:proofErr w:type="spellStart"/>
      <w:r w:rsidRPr="00D70C24">
        <w:rPr>
          <w:rFonts w:ascii="Times New Roman" w:eastAsia="Times New Roman" w:hAnsi="Times New Roman" w:cs="Times New Roman"/>
          <w:sz w:val="18"/>
          <w:szCs w:val="18"/>
          <w:bdr w:val="none" w:sz="0" w:space="0" w:color="auto" w:frame="1"/>
        </w:rPr>
        <w:t>Raedle</w:t>
      </w:r>
      <w:proofErr w:type="spellEnd"/>
      <w:r w:rsidRPr="00D70C24">
        <w:rPr>
          <w:rFonts w:ascii="Times New Roman" w:eastAsia="Times New Roman" w:hAnsi="Times New Roman" w:cs="Times New Roman"/>
          <w:sz w:val="18"/>
          <w:szCs w:val="18"/>
          <w:bdr w:val="none" w:sz="0" w:space="0" w:color="auto" w:frame="1"/>
        </w:rPr>
        <w:t>/Getty Images</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Some of your recent research follows from the attraction of ocean water to ice sheets. That seems surprising.</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This is just Newton’s law of gravitation applied to the Earth. An ice sheet, like the sun and the moon, produces a gravitational attraction on the surrounding water. There’s no doubt about that.</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What happens when a big glacier like the Greenland Ice Sheet melts?</w:t>
      </w:r>
    </w:p>
    <w:p w:rsidR="005909C5"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Three things happen. </w:t>
      </w:r>
    </w:p>
    <w:p w:rsidR="005909C5" w:rsidRPr="005909C5" w:rsidRDefault="00D70C24" w:rsidP="005909C5">
      <w:pPr>
        <w:pStyle w:val="ListParagraph"/>
        <w:numPr>
          <w:ilvl w:val="0"/>
          <w:numId w:val="1"/>
        </w:numPr>
        <w:spacing w:after="375" w:line="480" w:lineRule="atLeast"/>
        <w:textAlignment w:val="baseline"/>
        <w:rPr>
          <w:rFonts w:ascii="Helvetica" w:eastAsia="Times New Roman" w:hAnsi="Helvetica" w:cs="Helvetica"/>
          <w:color w:val="222222"/>
          <w:sz w:val="27"/>
          <w:szCs w:val="27"/>
        </w:rPr>
      </w:pPr>
      <w:r w:rsidRPr="005909C5">
        <w:rPr>
          <w:rFonts w:ascii="Helvetica" w:eastAsia="Times New Roman" w:hAnsi="Helvetica" w:cs="Helvetica"/>
          <w:color w:val="222222"/>
          <w:sz w:val="27"/>
          <w:szCs w:val="27"/>
        </w:rPr>
        <w:t xml:space="preserve">One is that you’re dumping all of this melt water into the ocean. So the mass of the entire ocean would definitely be going up if ice sheets were melting—as they are today. </w:t>
      </w:r>
    </w:p>
    <w:p w:rsidR="005909C5" w:rsidRPr="005909C5" w:rsidRDefault="00D70C24" w:rsidP="005909C5">
      <w:pPr>
        <w:pStyle w:val="ListParagraph"/>
        <w:numPr>
          <w:ilvl w:val="0"/>
          <w:numId w:val="1"/>
        </w:numPr>
        <w:spacing w:after="375" w:line="480" w:lineRule="atLeast"/>
        <w:textAlignment w:val="baseline"/>
        <w:rPr>
          <w:rFonts w:ascii="Helvetica" w:eastAsia="Times New Roman" w:hAnsi="Helvetica" w:cs="Helvetica"/>
          <w:color w:val="222222"/>
          <w:sz w:val="27"/>
          <w:szCs w:val="27"/>
        </w:rPr>
      </w:pPr>
      <w:r w:rsidRPr="005909C5">
        <w:rPr>
          <w:rFonts w:ascii="Helvetica" w:eastAsia="Times New Roman" w:hAnsi="Helvetica" w:cs="Helvetica"/>
          <w:color w:val="222222"/>
          <w:sz w:val="27"/>
          <w:szCs w:val="27"/>
        </w:rPr>
        <w:t xml:space="preserve">The second thing that happens is that this gravitational attraction that the ice sheet exerts on the surrounding water diminishes. As a consequence, water migrates away from the ice sheet. </w:t>
      </w:r>
    </w:p>
    <w:p w:rsidR="00D70C24" w:rsidRPr="005909C5" w:rsidRDefault="00D70C24" w:rsidP="005909C5">
      <w:pPr>
        <w:pStyle w:val="ListParagraph"/>
        <w:numPr>
          <w:ilvl w:val="0"/>
          <w:numId w:val="1"/>
        </w:numPr>
        <w:spacing w:after="375" w:line="480" w:lineRule="atLeast"/>
        <w:textAlignment w:val="baseline"/>
        <w:rPr>
          <w:rFonts w:ascii="Helvetica" w:eastAsia="Times New Roman" w:hAnsi="Helvetica" w:cs="Helvetica"/>
          <w:color w:val="222222"/>
          <w:sz w:val="27"/>
          <w:szCs w:val="27"/>
        </w:rPr>
      </w:pPr>
      <w:r w:rsidRPr="005909C5">
        <w:rPr>
          <w:rFonts w:ascii="Helvetica" w:eastAsia="Times New Roman" w:hAnsi="Helvetica" w:cs="Helvetica"/>
          <w:color w:val="222222"/>
          <w:sz w:val="27"/>
          <w:szCs w:val="27"/>
        </w:rPr>
        <w:t>The third thing is, as the ice sheet melts, the land underneath the ice sheet pops up; it rebounds.</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So what is the combined impact of the ice-sheet melt, water flow, and diminished gravity?</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Gravity has a very strong effect. So what happens when an ice sheet melts is sea level falls in the vicinity of the melting ice sheet. That is counterintuitive. The question is, how far from the ice sheet do you have to go before the effects of diminished gravity and uplifting crust are small enough that you start to raise sea level? That’s also counterintuitive. </w:t>
      </w:r>
      <w:proofErr w:type="gramStart"/>
      <w:r w:rsidRPr="00D70C24">
        <w:rPr>
          <w:rFonts w:ascii="Helvetica" w:eastAsia="Times New Roman" w:hAnsi="Helvetica" w:cs="Helvetica"/>
          <w:color w:val="222222"/>
          <w:sz w:val="27"/>
          <w:szCs w:val="27"/>
          <w:highlight w:val="yellow"/>
        </w:rPr>
        <w:t>It’s</w:t>
      </w:r>
      <w:proofErr w:type="gramEnd"/>
      <w:r w:rsidRPr="00D70C24">
        <w:rPr>
          <w:rFonts w:ascii="Helvetica" w:eastAsia="Times New Roman" w:hAnsi="Helvetica" w:cs="Helvetica"/>
          <w:color w:val="222222"/>
          <w:sz w:val="27"/>
          <w:szCs w:val="27"/>
          <w:highlight w:val="yellow"/>
        </w:rPr>
        <w:t xml:space="preserve"> 2,000 kilometers away from the ice sheet</w:t>
      </w:r>
      <w:r w:rsidRPr="00D70C24">
        <w:rPr>
          <w:rFonts w:ascii="Helvetica" w:eastAsia="Times New Roman" w:hAnsi="Helvetica" w:cs="Helvetica"/>
          <w:color w:val="222222"/>
          <w:sz w:val="27"/>
          <w:szCs w:val="27"/>
        </w:rPr>
        <w:t xml:space="preserve">. So if the Greenland ice sheet were to catastrophically collapse tomorrow, the sea level </w:t>
      </w:r>
      <w:r w:rsidRPr="00D70C24">
        <w:rPr>
          <w:rFonts w:ascii="Helvetica" w:eastAsia="Times New Roman" w:hAnsi="Helvetica" w:cs="Helvetica"/>
          <w:color w:val="222222"/>
          <w:sz w:val="27"/>
          <w:szCs w:val="27"/>
          <w:highlight w:val="yellow"/>
        </w:rPr>
        <w:t xml:space="preserve">in Iceland, Newfoundland, Sweden, </w:t>
      </w:r>
      <w:proofErr w:type="gramStart"/>
      <w:r w:rsidRPr="00D70C24">
        <w:rPr>
          <w:rFonts w:ascii="Helvetica" w:eastAsia="Times New Roman" w:hAnsi="Helvetica" w:cs="Helvetica"/>
          <w:color w:val="222222"/>
          <w:sz w:val="27"/>
          <w:szCs w:val="27"/>
          <w:highlight w:val="yellow"/>
        </w:rPr>
        <w:t>Norway</w:t>
      </w:r>
      <w:proofErr w:type="gramEnd"/>
      <w:r w:rsidRPr="00D70C24">
        <w:rPr>
          <w:rFonts w:ascii="Helvetica" w:eastAsia="Times New Roman" w:hAnsi="Helvetica" w:cs="Helvetica"/>
          <w:color w:val="222222"/>
          <w:sz w:val="27"/>
          <w:szCs w:val="27"/>
        </w:rPr>
        <w:t xml:space="preserve">—all within this 2,000 kilometer radius of the Greenland ice sheet—would fall. It might have a 30 to 50 meter drop at the shore of Greenland. But the farther you get away from Greenland, the greater the price you pay. If the Greenland ice sheet melts, sea level in most of the </w:t>
      </w:r>
      <w:r w:rsidRPr="00D70C24">
        <w:rPr>
          <w:rFonts w:ascii="Helvetica" w:eastAsia="Times New Roman" w:hAnsi="Helvetica" w:cs="Helvetica"/>
          <w:color w:val="222222"/>
          <w:sz w:val="27"/>
          <w:szCs w:val="27"/>
          <w:highlight w:val="yellow"/>
        </w:rPr>
        <w:t>Southern</w:t>
      </w:r>
      <w:r w:rsidRPr="00D70C24">
        <w:rPr>
          <w:rFonts w:ascii="Helvetica" w:eastAsia="Times New Roman" w:hAnsi="Helvetica" w:cs="Helvetica"/>
          <w:color w:val="222222"/>
          <w:sz w:val="27"/>
          <w:szCs w:val="27"/>
        </w:rPr>
        <w:t xml:space="preserve"> Hemisphere will increase about 30 percent more than the global average. So this is no small effect.</w:t>
      </w:r>
    </w:p>
    <w:p w:rsidR="00D70C24" w:rsidRPr="00D70C24" w:rsidRDefault="00D70C24" w:rsidP="00D70C24">
      <w:pPr>
        <w:spacing w:before="600" w:after="750" w:line="615" w:lineRule="atLeast"/>
        <w:ind w:left="-225"/>
        <w:textAlignment w:val="baseline"/>
        <w:rPr>
          <w:rFonts w:ascii="Georgia" w:eastAsia="Times New Roman" w:hAnsi="Georgia" w:cs="Helvetica"/>
          <w:i/>
          <w:iCs/>
          <w:color w:val="999999"/>
          <w:sz w:val="48"/>
          <w:szCs w:val="48"/>
        </w:rPr>
      </w:pPr>
      <w:r w:rsidRPr="00D70C24">
        <w:rPr>
          <w:rFonts w:ascii="Georgia" w:eastAsia="Times New Roman" w:hAnsi="Georgia" w:cs="Helvetica"/>
          <w:i/>
          <w:iCs/>
          <w:color w:val="999999"/>
          <w:sz w:val="48"/>
          <w:szCs w:val="48"/>
        </w:rPr>
        <w:t>The last time we were as warm as we are today, the ice sheets that we think of as the least stable disappeared.</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What happens with melting in Antarctica?</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If the Antarctic ice sheets melt, sea level </w:t>
      </w:r>
      <w:r w:rsidRPr="00D70C24">
        <w:rPr>
          <w:rFonts w:ascii="Helvetica" w:eastAsia="Times New Roman" w:hAnsi="Helvetica" w:cs="Helvetica"/>
          <w:color w:val="222222"/>
          <w:sz w:val="27"/>
          <w:szCs w:val="27"/>
          <w:highlight w:val="yellow"/>
        </w:rPr>
        <w:t>falls</w:t>
      </w:r>
      <w:r w:rsidRPr="00D70C24">
        <w:rPr>
          <w:rFonts w:ascii="Helvetica" w:eastAsia="Times New Roman" w:hAnsi="Helvetica" w:cs="Helvetica"/>
          <w:color w:val="222222"/>
          <w:sz w:val="27"/>
          <w:szCs w:val="27"/>
        </w:rPr>
        <w:t xml:space="preserve"> close to Antarctic. But it would rise more than you’d otherwise expect in the Northern Hemisphere. These are known as sea-level fingerprints, because each ice sheet has its own geometry. Greenland produces one geometry of sea level change and the Antarctic has its own. Mountain glaciers have their own fingerprint. This explains a lot of variability in sea level. It’s also a really important opportunity. If you have people denying climate change because they say there’s geographic variation in sea level changes—it doesn’t go up uniformly—you can say, “Well, that is incorrect because ice sheets produce a geographically variable change in sea level when they melt.” You can also use that variability to say this percentage is coming from Greenland, this percentage is coming from the Antarctic, and this percentage is coming from mountain glaciers. You can source the melt. And that’s an important argument from a public-hazard viewpoint.</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Why is the source of the melt important?</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If you’re living on the U.S. east coast, or Holland, you don’t need to worry what global average sea-level rise is doing. I was in Holland a few summers ago and was trying to convince the Dutch that if the Greenland ice sheet melts, they have less to worry about than the Antarctic ice sheet melting. But it doesn’t register. When I give public talks, people just shake their heads. </w:t>
      </w:r>
      <w:r w:rsidRPr="00D70C24">
        <w:rPr>
          <w:rFonts w:ascii="Helvetica" w:eastAsia="Times New Roman" w:hAnsi="Helvetica" w:cs="Helvetica"/>
          <w:color w:val="222222"/>
          <w:sz w:val="27"/>
          <w:szCs w:val="27"/>
          <w:highlight w:val="yellow"/>
        </w:rPr>
        <w:t>They don’t believe it</w:t>
      </w:r>
      <w:r w:rsidRPr="00D70C24">
        <w:rPr>
          <w:rFonts w:ascii="Helvetica" w:eastAsia="Times New Roman" w:hAnsi="Helvetica" w:cs="Helvetica"/>
          <w:color w:val="222222"/>
          <w:sz w:val="27"/>
          <w:szCs w:val="27"/>
        </w:rPr>
        <w:t xml:space="preserve"> when I show this bull’s-eye around the melting [Greenland] ice sheet, which is an area where sea level will fall. Our intuition is built from walking along a shoreline or turning a tap on. It isn’t from considering what would happen if a major large-scale ice sheet melts.</w:t>
      </w:r>
    </w:p>
    <w:p w:rsidR="00D70C24" w:rsidRPr="00D70C24" w:rsidRDefault="00D70C24" w:rsidP="00D70C24">
      <w:pPr>
        <w:spacing w:after="0" w:line="240" w:lineRule="auto"/>
        <w:rPr>
          <w:rFonts w:ascii="Times New Roman" w:eastAsia="Times New Roman" w:hAnsi="Times New Roman" w:cs="Times New Roman"/>
          <w:sz w:val="24"/>
          <w:szCs w:val="24"/>
        </w:rPr>
      </w:pPr>
      <w:r w:rsidRPr="00D70C24">
        <w:rPr>
          <w:rFonts w:ascii="Times New Roman" w:eastAsia="Times New Roman" w:hAnsi="Times New Roman" w:cs="Times New Roman"/>
          <w:noProof/>
          <w:sz w:val="24"/>
          <w:szCs w:val="24"/>
        </w:rPr>
        <w:drawing>
          <wp:inline distT="0" distB="0" distL="0" distR="0">
            <wp:extent cx="6983730" cy="3916680"/>
            <wp:effectExtent l="0" t="0" r="7620" b="7620"/>
            <wp:docPr id="1" name="Picture 1" descr="Grossman_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ssman_B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3730" cy="3916680"/>
                    </a:xfrm>
                    <a:prstGeom prst="rect">
                      <a:avLst/>
                    </a:prstGeom>
                    <a:noFill/>
                    <a:ln>
                      <a:noFill/>
                    </a:ln>
                  </pic:spPr>
                </pic:pic>
              </a:graphicData>
            </a:graphic>
          </wp:inline>
        </w:drawing>
      </w:r>
      <w:r w:rsidRPr="00D70C24">
        <w:rPr>
          <w:rFonts w:ascii="Times New Roman" w:eastAsia="Times New Roman" w:hAnsi="Times New Roman" w:cs="Times New Roman"/>
          <w:b/>
          <w:bCs/>
          <w:caps/>
          <w:color w:val="000000"/>
          <w:sz w:val="18"/>
          <w:szCs w:val="18"/>
          <w:bdr w:val="none" w:sz="0" w:space="0" w:color="auto" w:frame="1"/>
        </w:rPr>
        <w:t>RISE AND FALL:</w:t>
      </w:r>
      <w:r w:rsidRPr="00D70C24">
        <w:rPr>
          <w:rFonts w:ascii="Times New Roman" w:eastAsia="Times New Roman" w:hAnsi="Times New Roman" w:cs="Times New Roman"/>
          <w:sz w:val="18"/>
          <w:szCs w:val="18"/>
          <w:bdr w:val="none" w:sz="0" w:space="0" w:color="auto" w:frame="1"/>
        </w:rPr>
        <w:t xml:space="preserve"> A melting ice sheet has two effects on sea level. Diminished gravitational attraction lowers the sea near an ice sheet. At the same time, water flowing into the ocean raises it. So if the Greenland ice sheet collapsed into the sea, the melt water would dramatically raise global sea levels. But nearby countries would see sea levels </w:t>
      </w:r>
      <w:proofErr w:type="spellStart"/>
      <w:r w:rsidRPr="00D70C24">
        <w:rPr>
          <w:rFonts w:ascii="Times New Roman" w:eastAsia="Times New Roman" w:hAnsi="Times New Roman" w:cs="Times New Roman"/>
          <w:sz w:val="18"/>
          <w:szCs w:val="18"/>
          <w:bdr w:val="none" w:sz="0" w:space="0" w:color="auto" w:frame="1"/>
        </w:rPr>
        <w:t>dip.Graphic</w:t>
      </w:r>
      <w:proofErr w:type="spellEnd"/>
      <w:r w:rsidRPr="00D70C24">
        <w:rPr>
          <w:rFonts w:ascii="Times New Roman" w:eastAsia="Times New Roman" w:hAnsi="Times New Roman" w:cs="Times New Roman"/>
          <w:sz w:val="18"/>
          <w:szCs w:val="18"/>
          <w:bdr w:val="none" w:sz="0" w:space="0" w:color="auto" w:frame="1"/>
        </w:rPr>
        <w:t xml:space="preserve"> by Simon </w:t>
      </w:r>
      <w:proofErr w:type="spellStart"/>
      <w:r w:rsidRPr="00D70C24">
        <w:rPr>
          <w:rFonts w:ascii="Times New Roman" w:eastAsia="Times New Roman" w:hAnsi="Times New Roman" w:cs="Times New Roman"/>
          <w:sz w:val="18"/>
          <w:szCs w:val="18"/>
          <w:bdr w:val="none" w:sz="0" w:space="0" w:color="auto" w:frame="1"/>
        </w:rPr>
        <w:t>Werdmuller</w:t>
      </w:r>
      <w:proofErr w:type="spellEnd"/>
      <w:r w:rsidRPr="00D70C24">
        <w:rPr>
          <w:rFonts w:ascii="Times New Roman" w:eastAsia="Times New Roman" w:hAnsi="Times New Roman" w:cs="Times New Roman"/>
          <w:sz w:val="18"/>
          <w:szCs w:val="18"/>
          <w:bdr w:val="none" w:sz="0" w:space="0" w:color="auto" w:frame="1"/>
        </w:rPr>
        <w:t xml:space="preserve">, courtesy of Maureen </w:t>
      </w:r>
      <w:proofErr w:type="spellStart"/>
      <w:r w:rsidRPr="00D70C24">
        <w:rPr>
          <w:rFonts w:ascii="Times New Roman" w:eastAsia="Times New Roman" w:hAnsi="Times New Roman" w:cs="Times New Roman"/>
          <w:sz w:val="18"/>
          <w:szCs w:val="18"/>
          <w:bdr w:val="none" w:sz="0" w:space="0" w:color="auto" w:frame="1"/>
        </w:rPr>
        <w:t>Raymo</w:t>
      </w:r>
      <w:proofErr w:type="spellEnd"/>
      <w:r w:rsidRPr="00D70C24">
        <w:rPr>
          <w:rFonts w:ascii="Times New Roman" w:eastAsia="Times New Roman" w:hAnsi="Times New Roman" w:cs="Times New Roman"/>
          <w:sz w:val="18"/>
          <w:szCs w:val="18"/>
          <w:bdr w:val="none" w:sz="0" w:space="0" w:color="auto" w:frame="1"/>
        </w:rPr>
        <w:t>.</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Why are you so confident that the world’s glaciers, including the polar ice sheets, will keep melting?</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One way to understand where we’re heading in this warming world of ours is to run a climate model. The other way is to look to the past and ask what the ice sheets did the last time we were this warm or a little bit warmer. We’re currently in an interglacial—a warm period between glacial cycles. If humans weren’t warming the climate, Earth might be poised to enter into another Ice Age in the future. The last interglacial prior to the present one was about 120,000 years ago. Of course, 120,000 years ago, humans weren’t having any impact on climate. That was natural climatic variability.</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What did the ice sheets do the last time the climate was this warm?</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The last time we were as warm as we are today, the ice sheets that we think of as the least stable disappeared, albeit over a protracted period. So why should we expect that the issue is going to be any different in the next few hundreds to thousands of years? There’s no reason to believe it, unless we do something to reverse what we’re doing.</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OK. So we’d expect warming to cause ice sheets to melt and raise sea level. But what’s the evidence that we’re seeing that now?</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The average sea level change in the 20th century was 1.2 millimeters per year. What we’ve seen in the last 20 years is an average of three millimeters per year—that’s a factor of two-and-a-half increase from the 20th century to now. So that’s a nice way to address the skeptic’s argument that it hasn’t changed or that it’s not getting worse. It’s already gotten worse. And if you look back thousands of years, you have a wide range of tools at your disposal. One is eclipse records, and one is the Roman fish tanks.</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What do Roman fish tanks tell us about sea levels?</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Wealthy Romans at the time of Augustus were building fish holding tanks. The fishermen would come in with the fish, they’d put them there so that the fish were fresh when they ate them—they wanted to keep them alive for a few days or weeks or whatever. The Romans were engineers, so they built these fish tanks at very precise levels relative to sea level at the time. You didn’t want the walls to be too low because at high tide the fish would swim out; you didn’t want it to be too high because you wanted tides to refresh the water within the tanks.</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Kurt </w:t>
      </w:r>
      <w:proofErr w:type="spellStart"/>
      <w:r w:rsidRPr="00D70C24">
        <w:rPr>
          <w:rFonts w:ascii="Helvetica" w:eastAsia="Times New Roman" w:hAnsi="Helvetica" w:cs="Helvetica"/>
          <w:color w:val="222222"/>
          <w:sz w:val="27"/>
          <w:szCs w:val="27"/>
        </w:rPr>
        <w:t>Lambeck</w:t>
      </w:r>
      <w:proofErr w:type="spellEnd"/>
      <w:r w:rsidRPr="00D70C24">
        <w:rPr>
          <w:rFonts w:ascii="Helvetica" w:eastAsia="Times New Roman" w:hAnsi="Helvetica" w:cs="Helvetica"/>
          <w:color w:val="222222"/>
          <w:sz w:val="27"/>
          <w:szCs w:val="27"/>
        </w:rPr>
        <w:t xml:space="preserve">, a professor at the Australian National University, recognized that by looking at the present day elevation of those fish tanks, we could say something about how sea level had changed over the 2,500 years since then. If sea level over the last 2,500 years was going up at the rate that it went up in the 20th century, those fish tanks would be under 4 meters of water—12 feet of water—and I can assure you they’re not. You can see them. You can walk along the coast, they’re visible. What that tells you is that it is impossible that sea level went up by the rates that we saw in the 20th century for any extended period of time earlier than that. </w:t>
      </w:r>
      <w:r w:rsidRPr="00D70C24">
        <w:rPr>
          <w:rFonts w:ascii="Helvetica" w:eastAsia="Times New Roman" w:hAnsi="Helvetica" w:cs="Helvetica"/>
          <w:color w:val="222222"/>
          <w:sz w:val="27"/>
          <w:szCs w:val="27"/>
          <w:highlight w:val="yellow"/>
        </w:rPr>
        <w:t>Sea level has not gone up over the last 2,500 years like it has in the 20th century.</w:t>
      </w:r>
    </w:p>
    <w:p w:rsidR="00D70C24" w:rsidRPr="00D70C24" w:rsidRDefault="00D70C24" w:rsidP="00D70C24">
      <w:pPr>
        <w:spacing w:before="600" w:after="750" w:line="615" w:lineRule="atLeast"/>
        <w:ind w:left="-225"/>
        <w:textAlignment w:val="baseline"/>
        <w:rPr>
          <w:rFonts w:ascii="Georgia" w:eastAsia="Times New Roman" w:hAnsi="Georgia" w:cs="Helvetica"/>
          <w:i/>
          <w:iCs/>
          <w:color w:val="999999"/>
          <w:sz w:val="48"/>
          <w:szCs w:val="48"/>
        </w:rPr>
      </w:pPr>
      <w:r w:rsidRPr="00D70C24">
        <w:rPr>
          <w:rFonts w:ascii="Georgia" w:eastAsia="Times New Roman" w:hAnsi="Georgia" w:cs="Helvetica"/>
          <w:i/>
          <w:iCs/>
          <w:color w:val="999999"/>
          <w:sz w:val="48"/>
          <w:szCs w:val="48"/>
        </w:rPr>
        <w:t>This is an entirely different way to show that ice sheets are melting.</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What can records of Babylonian eclipses 2,500 years ago tell us about climate change?</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When we look at eclipse records, we can say “here’s when a Babylonian eclipse was recorded.” Now, I can do a calculation and ask when that Babylonian eclipse should have occurred if the present rotation rate of the Earth had stayed constant in the time between the eclipse and present day. And you can do that for Greek, Arabic, Babylonian, Chinese eclipses, and this is what a professor in the U.K., F. Richard Stephenson, did. He tabulated, as others did before him, a large suite of such eclipses that show </w:t>
      </w:r>
      <w:r w:rsidRPr="00D70C24">
        <w:rPr>
          <w:rFonts w:ascii="Helvetica" w:eastAsia="Times New Roman" w:hAnsi="Helvetica" w:cs="Helvetica"/>
          <w:color w:val="222222"/>
          <w:sz w:val="27"/>
          <w:szCs w:val="27"/>
          <w:highlight w:val="yellow"/>
        </w:rPr>
        <w:t>a clear slowing of the Earth’s rotation rate over the last few thousand years</w:t>
      </w:r>
      <w:r w:rsidRPr="00D70C24">
        <w:rPr>
          <w:rFonts w:ascii="Helvetica" w:eastAsia="Times New Roman" w:hAnsi="Helvetica" w:cs="Helvetica"/>
          <w:color w:val="222222"/>
          <w:sz w:val="27"/>
          <w:szCs w:val="27"/>
        </w:rPr>
        <w:t xml:space="preserve">. Say you have two clocks synchronized 2,500 years ago. One kept time perfectly and the other was connected to the Earth whose rotation rate was slowing. </w:t>
      </w:r>
      <w:r w:rsidRPr="00D70C24">
        <w:rPr>
          <w:rFonts w:ascii="Helvetica" w:eastAsia="Times New Roman" w:hAnsi="Helvetica" w:cs="Helvetica"/>
          <w:color w:val="222222"/>
          <w:sz w:val="27"/>
          <w:szCs w:val="27"/>
          <w:highlight w:val="yellow"/>
        </w:rPr>
        <w:t>Over 2,500 years</w:t>
      </w:r>
      <w:r w:rsidRPr="00D70C24">
        <w:rPr>
          <w:rFonts w:ascii="Helvetica" w:eastAsia="Times New Roman" w:hAnsi="Helvetica" w:cs="Helvetica"/>
          <w:color w:val="222222"/>
          <w:sz w:val="27"/>
          <w:szCs w:val="27"/>
        </w:rPr>
        <w:t xml:space="preserve">, they would go out of sync by </w:t>
      </w:r>
      <w:r w:rsidRPr="00D70C24">
        <w:rPr>
          <w:rFonts w:ascii="Helvetica" w:eastAsia="Times New Roman" w:hAnsi="Helvetica" w:cs="Helvetica"/>
          <w:color w:val="222222"/>
          <w:sz w:val="27"/>
          <w:szCs w:val="27"/>
          <w:highlight w:val="yellow"/>
        </w:rPr>
        <w:t>about four hours</w:t>
      </w:r>
      <w:r w:rsidRPr="00D70C24">
        <w:rPr>
          <w:rFonts w:ascii="Helvetica" w:eastAsia="Times New Roman" w:hAnsi="Helvetica" w:cs="Helvetica"/>
          <w:color w:val="222222"/>
          <w:sz w:val="27"/>
          <w:szCs w:val="27"/>
        </w:rPr>
        <w:t>. That’s kind of the level of slowing. So what we know is that the Earth’s rotation rate has slowed over the last 2,500 years. But the Earth’s slowing isn’t what we would predict exactly.</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Why would you expect the Earth’s rotation to slow at all?</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I just published </w:t>
      </w:r>
      <w:hyperlink r:id="rId7" w:tgtFrame="_blank" w:history="1">
        <w:r w:rsidRPr="00D70C24">
          <w:rPr>
            <w:rFonts w:ascii="Helvetica" w:eastAsia="Times New Roman" w:hAnsi="Helvetica" w:cs="Helvetica"/>
            <w:color w:val="000000"/>
            <w:sz w:val="27"/>
            <w:szCs w:val="27"/>
            <w:bdr w:val="none" w:sz="0" w:space="0" w:color="auto" w:frame="1"/>
          </w:rPr>
          <w:t>this paper</w:t>
        </w:r>
      </w:hyperlink>
      <w:r w:rsidRPr="00D70C24">
        <w:rPr>
          <w:rFonts w:ascii="Helvetica" w:eastAsia="Times New Roman" w:hAnsi="Helvetica" w:cs="Helvetica"/>
          <w:color w:val="222222"/>
          <w:sz w:val="27"/>
          <w:szCs w:val="27"/>
        </w:rPr>
        <w:t> in </w:t>
      </w:r>
      <w:r w:rsidRPr="00D70C24">
        <w:rPr>
          <w:rFonts w:ascii="Helvetica" w:eastAsia="Times New Roman" w:hAnsi="Helvetica" w:cs="Helvetica"/>
          <w:i/>
          <w:iCs/>
          <w:color w:val="222222"/>
          <w:sz w:val="27"/>
          <w:szCs w:val="27"/>
          <w:bdr w:val="none" w:sz="0" w:space="0" w:color="auto" w:frame="1"/>
        </w:rPr>
        <w:t>Science Advances</w:t>
      </w:r>
      <w:r w:rsidRPr="00D70C24">
        <w:rPr>
          <w:rFonts w:ascii="Helvetica" w:eastAsia="Times New Roman" w:hAnsi="Helvetica" w:cs="Helvetica"/>
          <w:color w:val="222222"/>
          <w:sz w:val="27"/>
          <w:szCs w:val="27"/>
        </w:rPr>
        <w:t xml:space="preserve"> on something called </w:t>
      </w:r>
      <w:proofErr w:type="spellStart"/>
      <w:r w:rsidRPr="00D70C24">
        <w:rPr>
          <w:rFonts w:ascii="Helvetica" w:eastAsia="Times New Roman" w:hAnsi="Helvetica" w:cs="Helvetica"/>
          <w:color w:val="222222"/>
          <w:sz w:val="27"/>
          <w:szCs w:val="27"/>
        </w:rPr>
        <w:t>Munk’s</w:t>
      </w:r>
      <w:proofErr w:type="spellEnd"/>
      <w:r w:rsidRPr="00D70C24">
        <w:rPr>
          <w:rFonts w:ascii="Helvetica" w:eastAsia="Times New Roman" w:hAnsi="Helvetica" w:cs="Helvetica"/>
          <w:color w:val="222222"/>
          <w:sz w:val="27"/>
          <w:szCs w:val="27"/>
        </w:rPr>
        <w:t xml:space="preserve"> Enigma. What we showed is that it comes from three different effects. One is what’s known as </w:t>
      </w:r>
      <w:r w:rsidRPr="00D70C24">
        <w:rPr>
          <w:rFonts w:ascii="Helvetica" w:eastAsia="Times New Roman" w:hAnsi="Helvetica" w:cs="Helvetica"/>
          <w:color w:val="222222"/>
          <w:sz w:val="27"/>
          <w:szCs w:val="27"/>
          <w:highlight w:val="yellow"/>
        </w:rPr>
        <w:t>“tidal dissipation.”</w:t>
      </w:r>
      <w:r w:rsidRPr="00D70C24">
        <w:rPr>
          <w:rFonts w:ascii="Helvetica" w:eastAsia="Times New Roman" w:hAnsi="Helvetica" w:cs="Helvetica"/>
          <w:color w:val="222222"/>
          <w:sz w:val="27"/>
          <w:szCs w:val="27"/>
        </w:rPr>
        <w:t xml:space="preserve"> Tides crash into the shoreline and each time they do they dissipate energy, and for a variety of reasons they slow the Earth’s rotation. Another thing we talk about is that there is a very subtle coupling between the </w:t>
      </w:r>
      <w:r w:rsidRPr="00D70C24">
        <w:rPr>
          <w:rFonts w:ascii="Helvetica" w:eastAsia="Times New Roman" w:hAnsi="Helvetica" w:cs="Helvetica"/>
          <w:color w:val="222222"/>
          <w:sz w:val="27"/>
          <w:szCs w:val="27"/>
          <w:highlight w:val="yellow"/>
        </w:rPr>
        <w:t>core</w:t>
      </w:r>
      <w:r w:rsidRPr="00D70C24">
        <w:rPr>
          <w:rFonts w:ascii="Helvetica" w:eastAsia="Times New Roman" w:hAnsi="Helvetica" w:cs="Helvetica"/>
          <w:color w:val="222222"/>
          <w:sz w:val="27"/>
          <w:szCs w:val="27"/>
        </w:rPr>
        <w:t xml:space="preserve"> of the Earth, which is iron, and the rocky part of the Earth, the </w:t>
      </w:r>
      <w:r w:rsidRPr="00D70C24">
        <w:rPr>
          <w:rFonts w:ascii="Helvetica" w:eastAsia="Times New Roman" w:hAnsi="Helvetica" w:cs="Helvetica"/>
          <w:color w:val="222222"/>
          <w:sz w:val="27"/>
          <w:szCs w:val="27"/>
          <w:highlight w:val="yellow"/>
        </w:rPr>
        <w:t>mantle</w:t>
      </w:r>
      <w:r w:rsidRPr="00D70C24">
        <w:rPr>
          <w:rFonts w:ascii="Helvetica" w:eastAsia="Times New Roman" w:hAnsi="Helvetica" w:cs="Helvetica"/>
          <w:color w:val="222222"/>
          <w:sz w:val="27"/>
          <w:szCs w:val="27"/>
        </w:rPr>
        <w:t>, which acts to change the Earth’s rotation rate we see sitting on the surface of the planet.</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Is it like the friction of the fluid in a car’s a transmission; it has to do with how viscous the connection is between the inner and outer parts of the planet?</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It’s not friction, but it’s pretty darn close. It’s the fact that you’ve got one fluid moving against another fluid that’s moving at a different rate. If they come out of sync, their rates will influence each other. But it is as you say, a connection.</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So, this is another effect. We have the tides crashing in and what geophysicists would call core-mantle coupling. We can predict both of those pretty accurately, but </w:t>
      </w:r>
      <w:r w:rsidRPr="00D70C24">
        <w:rPr>
          <w:rFonts w:ascii="Helvetica" w:eastAsia="Times New Roman" w:hAnsi="Helvetica" w:cs="Helvetica"/>
          <w:color w:val="222222"/>
          <w:sz w:val="27"/>
          <w:szCs w:val="27"/>
          <w:highlight w:val="yellow"/>
        </w:rPr>
        <w:t>you’re still left with a difference</w:t>
      </w:r>
      <w:r w:rsidRPr="00D70C24">
        <w:rPr>
          <w:rFonts w:ascii="Helvetica" w:eastAsia="Times New Roman" w:hAnsi="Helvetica" w:cs="Helvetica"/>
          <w:color w:val="222222"/>
          <w:sz w:val="27"/>
          <w:szCs w:val="27"/>
        </w:rPr>
        <w:t xml:space="preserve"> and that difference is </w:t>
      </w:r>
      <w:r w:rsidRPr="00D70C24">
        <w:rPr>
          <w:rFonts w:ascii="Helvetica" w:eastAsia="Times New Roman" w:hAnsi="Helvetica" w:cs="Helvetica"/>
          <w:color w:val="222222"/>
          <w:sz w:val="27"/>
          <w:szCs w:val="27"/>
          <w:highlight w:val="yellow"/>
        </w:rPr>
        <w:t>due to the ice age</w:t>
      </w:r>
      <w:r w:rsidRPr="00D70C24">
        <w:rPr>
          <w:rFonts w:ascii="Helvetica" w:eastAsia="Times New Roman" w:hAnsi="Helvetica" w:cs="Helvetica"/>
          <w:color w:val="222222"/>
          <w:sz w:val="27"/>
          <w:szCs w:val="27"/>
        </w:rPr>
        <w:t xml:space="preserve"> and we model that. We’ve got tidal dissipation, core-mantle coupling, and now we add the Ice Age Effect, </w:t>
      </w:r>
      <w:r w:rsidRPr="00D70C24">
        <w:rPr>
          <w:rFonts w:ascii="Helvetica" w:eastAsia="Times New Roman" w:hAnsi="Helvetica" w:cs="Helvetica"/>
          <w:color w:val="222222"/>
          <w:sz w:val="27"/>
          <w:szCs w:val="27"/>
          <w:highlight w:val="yellow"/>
        </w:rPr>
        <w:t>which I’m the expert on</w:t>
      </w:r>
      <w:r w:rsidRPr="00D70C24">
        <w:rPr>
          <w:rFonts w:ascii="Helvetica" w:eastAsia="Times New Roman" w:hAnsi="Helvetica" w:cs="Helvetica"/>
          <w:color w:val="222222"/>
          <w:sz w:val="27"/>
          <w:szCs w:val="27"/>
        </w:rPr>
        <w:t>. And lo and behold, when I add that to these other two effects, I get precisely the four-hour slowing I saw.</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What is the Ice Age Effect?</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The Earth is growing more spherical because 20,000 years ago we had a lot more ice at the poles. When ice sheets were at the poles they kind of squished the Earth from both poles and the Earth flattened a little bit. When those ice sheets melted, that flattening started to rebound and we’re becoming spherical, so our spin rate should be increasing, like a ballerina or a figure skater. The ice age correction is a speeding up of the rotation rate.</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So these three factors—core-mantle coupling, post ice rebounding of poles, and tidal dissipation—explain changes in the speed of the Earth until the 20th century. What’s happening now?</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We want to take that same ice age model and correct for 20th-century changes in Earth’s rotation. When we do, we get a difference that we haven’t explained yet. So now we say; well, maybe that’s due to polar ice sheet melting or polar glacier melting.</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The way to do that is to go to the IPCC, their last assessment report, and look at the calculation of mountain glacier melting, because those tabulations suggest that the ice sheets weren’t changing that much in the 20th century. </w:t>
      </w:r>
      <w:r w:rsidRPr="00D70C24">
        <w:rPr>
          <w:rFonts w:ascii="Helvetica" w:eastAsia="Times New Roman" w:hAnsi="Helvetica" w:cs="Helvetica"/>
          <w:color w:val="222222"/>
          <w:sz w:val="27"/>
          <w:szCs w:val="27"/>
          <w:highlight w:val="yellow"/>
        </w:rPr>
        <w:t>Ice sheets have only really started to melt in the last 20 years or so</w:t>
      </w:r>
      <w:r w:rsidRPr="00D70C24">
        <w:rPr>
          <w:rFonts w:ascii="Helvetica" w:eastAsia="Times New Roman" w:hAnsi="Helvetica" w:cs="Helvetica"/>
          <w:color w:val="222222"/>
          <w:sz w:val="27"/>
          <w:szCs w:val="27"/>
        </w:rPr>
        <w:t>, but the glaciers were popping off all through the 20th century. We take that glacier melting that the IPCC tells us, compute its effect on rotation, and one effect would be to slow the Earth’s rotation just like the figure skater, and compare it to these ice-age corrected observations.</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Is water moving off glaciers, slowing the Earth’s rotation, this time analogous to a figure skater putting arms out?</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 xml:space="preserve">Right. Glaciers are mostly near the axis. They’re near the North and South Poles and the bulk of the ocean is not. In other words, you’re taking glaciers from high latitudes like Alaska and Patagonia, you’re melting them, they distribute around the globe, but in general, </w:t>
      </w:r>
      <w:r w:rsidRPr="00D70C24">
        <w:rPr>
          <w:rFonts w:ascii="Helvetica" w:eastAsia="Times New Roman" w:hAnsi="Helvetica" w:cs="Helvetica"/>
          <w:color w:val="222222"/>
          <w:sz w:val="27"/>
          <w:szCs w:val="27"/>
          <w:highlight w:val="yellow"/>
        </w:rPr>
        <w:t>that’s like a mass flux toward the equator</w:t>
      </w:r>
      <w:r w:rsidRPr="00D70C24">
        <w:rPr>
          <w:rFonts w:ascii="Helvetica" w:eastAsia="Times New Roman" w:hAnsi="Helvetica" w:cs="Helvetica"/>
          <w:color w:val="222222"/>
          <w:sz w:val="27"/>
          <w:szCs w:val="27"/>
        </w:rPr>
        <w:t xml:space="preserve"> because you’re taking material from the poles and you’re moving it into the oceans. That tends to move material closer to the equator than it once was.</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So the melting mountain glaciers and polar caps are moving bulk toward the equator?</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Yes. Of course, there is ocean everywhere, but if you’re moving the ice from a high latitude and you’re sticking it over oceans, in effect, you’re adding to mass in the equator and you’re taking mass away from the polar areas and that’s going to slow the earth down. That’s the calculation we did. We also computed how those glaciers would affect the orientation of poles. In both cases, when you do that calculation and you compare it to this ice age corrected satellite and astronomical observations, you fit them precisely.</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What we showed in this recent paper is that when you look at the modern data on rotation and you correct for ice age, you have a leftover, and that leftover is precisely what it should be if it were due to the kind of melting that global change scientists believe happened in the 20th century.</w:t>
      </w:r>
    </w:p>
    <w:p w:rsidR="00D70C24" w:rsidRPr="00D70C24" w:rsidRDefault="00D70C24" w:rsidP="00D70C24">
      <w:pPr>
        <w:spacing w:before="600" w:after="750" w:line="615" w:lineRule="atLeast"/>
        <w:ind w:left="-225"/>
        <w:textAlignment w:val="baseline"/>
        <w:rPr>
          <w:rFonts w:ascii="Georgia" w:eastAsia="Times New Roman" w:hAnsi="Georgia" w:cs="Helvetica"/>
          <w:i/>
          <w:iCs/>
          <w:color w:val="999999"/>
          <w:sz w:val="48"/>
          <w:szCs w:val="48"/>
        </w:rPr>
      </w:pPr>
      <w:r w:rsidRPr="00D70C24">
        <w:rPr>
          <w:rFonts w:ascii="Georgia" w:eastAsia="Times New Roman" w:hAnsi="Georgia" w:cs="Helvetica"/>
          <w:i/>
          <w:iCs/>
          <w:color w:val="999999"/>
          <w:sz w:val="48"/>
          <w:szCs w:val="48"/>
        </w:rPr>
        <w:t>There are some things that you can explain, but as a scientist you’re always going to face things that are counterintuitive.</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With all those steps, it’s amazing that the calculations work out.</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color w:val="222222"/>
          <w:sz w:val="27"/>
          <w:szCs w:val="27"/>
        </w:rPr>
        <w:t>This is an entirely different way to show that ice sheets are melting. It’s a very good way because if you’re looking at Greenland and you say, “Oh, it’s melting in the southern sector, I can see ice diminishing,” you don’t necessarily know what it’s doing in the northern sector. You don’t get a good integrated view of what the Greenland ice sheet is doing. But rotation doesn’t care about north vs. south, it just cares about how much mass is moving from Greenland into the oceans. And so rotation provides what a scientist would call a really elegant integrated measure of the mass balance of polar ice sheets.</w:t>
      </w: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b/>
          <w:bCs/>
          <w:color w:val="222222"/>
          <w:sz w:val="27"/>
          <w:szCs w:val="27"/>
          <w:bdr w:val="none" w:sz="0" w:space="0" w:color="auto" w:frame="1"/>
        </w:rPr>
        <w:t>What inspired you to become a scientist?</w:t>
      </w:r>
    </w:p>
    <w:p w:rsidR="00D70C24" w:rsidRPr="00D70C24" w:rsidRDefault="00D70C24" w:rsidP="00D70C24">
      <w:pPr>
        <w:spacing w:after="375" w:line="480" w:lineRule="atLeast"/>
        <w:textAlignment w:val="baseline"/>
        <w:rPr>
          <w:rFonts w:ascii="Helvetica" w:eastAsia="Times New Roman" w:hAnsi="Helvetica" w:cs="Helvetica"/>
          <w:color w:val="222222"/>
          <w:sz w:val="12"/>
          <w:szCs w:val="12"/>
        </w:rPr>
      </w:pPr>
      <w:r w:rsidRPr="00D70C24">
        <w:rPr>
          <w:rFonts w:ascii="Helvetica" w:eastAsia="Times New Roman" w:hAnsi="Helvetica" w:cs="Helvetica"/>
          <w:color w:val="222222"/>
          <w:sz w:val="12"/>
          <w:szCs w:val="12"/>
        </w:rPr>
        <w:t>In my family, we had more discussions about Renaissance history than we ever did about science. I’m the only scientist in my family. I went into what’s called an engineering science or engineering physics program. I took a course in plate tectonics in my third year, and I thought, “Whoa!” And my first paper—it wasn’t my idea, it was my advisor’s idea—about what caused the flooding of the western part of North America 50 to 80 million years ago—that was quite a thrill. You’re a few years into research graduate school, and you’ve just published a paper that explains why North America was underwater, the western part.</w:t>
      </w:r>
    </w:p>
    <w:p w:rsidR="00D70C24" w:rsidRPr="00D70C24" w:rsidRDefault="00D70C24" w:rsidP="00D70C24">
      <w:pPr>
        <w:spacing w:after="0" w:line="480" w:lineRule="atLeast"/>
        <w:textAlignment w:val="baseline"/>
        <w:rPr>
          <w:rFonts w:ascii="Helvetica" w:eastAsia="Times New Roman" w:hAnsi="Helvetica" w:cs="Helvetica"/>
          <w:color w:val="222222"/>
          <w:sz w:val="12"/>
          <w:szCs w:val="12"/>
        </w:rPr>
      </w:pPr>
      <w:r w:rsidRPr="00D70C24">
        <w:rPr>
          <w:rFonts w:ascii="Helvetica" w:eastAsia="Times New Roman" w:hAnsi="Helvetica" w:cs="Helvetica"/>
          <w:b/>
          <w:bCs/>
          <w:color w:val="222222"/>
          <w:sz w:val="12"/>
          <w:szCs w:val="12"/>
          <w:bdr w:val="none" w:sz="0" w:space="0" w:color="auto" w:frame="1"/>
        </w:rPr>
        <w:t>What is the explanation?</w:t>
      </w:r>
    </w:p>
    <w:p w:rsidR="00D70C24" w:rsidRPr="00D70C24" w:rsidRDefault="00D70C24" w:rsidP="00D70C24">
      <w:pPr>
        <w:spacing w:after="375" w:line="480" w:lineRule="atLeast"/>
        <w:textAlignment w:val="baseline"/>
        <w:rPr>
          <w:rFonts w:ascii="Helvetica" w:eastAsia="Times New Roman" w:hAnsi="Helvetica" w:cs="Helvetica"/>
          <w:color w:val="222222"/>
          <w:sz w:val="12"/>
          <w:szCs w:val="12"/>
        </w:rPr>
      </w:pPr>
      <w:r w:rsidRPr="00D70C24">
        <w:rPr>
          <w:rFonts w:ascii="Helvetica" w:eastAsia="Times New Roman" w:hAnsi="Helvetica" w:cs="Helvetica"/>
          <w:color w:val="222222"/>
          <w:sz w:val="12"/>
          <w:szCs w:val="12"/>
        </w:rPr>
        <w:t xml:space="preserve">Some said it was some ice </w:t>
      </w:r>
      <w:proofErr w:type="gramStart"/>
      <w:r w:rsidRPr="00D70C24">
        <w:rPr>
          <w:rFonts w:ascii="Helvetica" w:eastAsia="Times New Roman" w:hAnsi="Helvetica" w:cs="Helvetica"/>
          <w:color w:val="222222"/>
          <w:sz w:val="12"/>
          <w:szCs w:val="12"/>
        </w:rPr>
        <w:t>effect, that</w:t>
      </w:r>
      <w:proofErr w:type="gramEnd"/>
      <w:r w:rsidRPr="00D70C24">
        <w:rPr>
          <w:rFonts w:ascii="Helvetica" w:eastAsia="Times New Roman" w:hAnsi="Helvetica" w:cs="Helvetica"/>
          <w:color w:val="222222"/>
          <w:sz w:val="12"/>
          <w:szCs w:val="12"/>
        </w:rPr>
        <w:t xml:space="preserve"> ice volumes had changed. More often people thought that it was linked to changes in the rate at which tectonic plates were created. But in my work and that of some colleagues we’ve shown that those sorts of events when continents flood typically are due not to some global change in sea level. Rather, it’s due to the vertical motion of the continent itself reacting to the flow that’s driving plate tectonics and driving continents up and down.</w:t>
      </w:r>
    </w:p>
    <w:p w:rsidR="00D70C24" w:rsidRPr="00D70C24" w:rsidRDefault="00D70C24" w:rsidP="00D70C24">
      <w:pPr>
        <w:spacing w:after="0" w:line="480" w:lineRule="atLeast"/>
        <w:textAlignment w:val="baseline"/>
        <w:rPr>
          <w:rFonts w:ascii="Helvetica" w:eastAsia="Times New Roman" w:hAnsi="Helvetica" w:cs="Helvetica"/>
          <w:color w:val="222222"/>
          <w:sz w:val="12"/>
          <w:szCs w:val="12"/>
        </w:rPr>
      </w:pPr>
      <w:r w:rsidRPr="00D70C24">
        <w:rPr>
          <w:rFonts w:ascii="Helvetica" w:eastAsia="Times New Roman" w:hAnsi="Helvetica" w:cs="Helvetica"/>
          <w:b/>
          <w:bCs/>
          <w:color w:val="222222"/>
          <w:sz w:val="12"/>
          <w:szCs w:val="12"/>
          <w:bdr w:val="none" w:sz="0" w:space="0" w:color="auto" w:frame="1"/>
        </w:rPr>
        <w:t>So many of your results seem abstract and counterintuitive. Is that a coincidence?</w:t>
      </w:r>
    </w:p>
    <w:p w:rsidR="00D70C24" w:rsidRPr="00D70C24" w:rsidRDefault="00D70C24" w:rsidP="00D70C24">
      <w:pPr>
        <w:spacing w:after="375" w:line="480" w:lineRule="atLeast"/>
        <w:textAlignment w:val="baseline"/>
        <w:rPr>
          <w:rFonts w:ascii="Helvetica" w:eastAsia="Times New Roman" w:hAnsi="Helvetica" w:cs="Helvetica"/>
          <w:color w:val="222222"/>
          <w:sz w:val="12"/>
          <w:szCs w:val="12"/>
        </w:rPr>
      </w:pPr>
      <w:r w:rsidRPr="00D70C24">
        <w:rPr>
          <w:rFonts w:ascii="Helvetica" w:eastAsia="Times New Roman" w:hAnsi="Helvetica" w:cs="Helvetica"/>
          <w:color w:val="222222"/>
          <w:sz w:val="12"/>
          <w:szCs w:val="12"/>
        </w:rPr>
        <w:t>There are so many interesting problems in our science that you can see with your eyes. But your eyes can fool you. Richard Feynman, the great physicist, used to start his physics lectures by showing students their intuition could take them a long way. They could do things just through intuition that would get them roughly the right answer. Then he used to throw some counterintuitive examples at them. Then he said, “This is why you need physics. You need to understand when your intuition might go wrong.” I firmly am a Feynman acolyte. There are some things that you can explain, but as a scientist you’re always going to face things that are counterintuitive. You’re never going to understand that water is falling near an ice sheet from your everyday experiences of the bathtub. You need to bring in something more; in this case, Newton’s second law of gravitation. You have to bring in physics; otherwise, you’re never going to explain that.</w:t>
      </w:r>
    </w:p>
    <w:p w:rsidR="00D70C24" w:rsidRPr="00D70C24" w:rsidRDefault="00D70C24" w:rsidP="00D70C24">
      <w:pPr>
        <w:spacing w:after="0" w:line="480" w:lineRule="atLeast"/>
        <w:textAlignment w:val="baseline"/>
        <w:rPr>
          <w:rFonts w:ascii="Helvetica" w:eastAsia="Times New Roman" w:hAnsi="Helvetica" w:cs="Helvetica"/>
          <w:color w:val="222222"/>
          <w:sz w:val="12"/>
          <w:szCs w:val="12"/>
        </w:rPr>
      </w:pPr>
      <w:r w:rsidRPr="00D70C24">
        <w:rPr>
          <w:rFonts w:ascii="Helvetica" w:eastAsia="Times New Roman" w:hAnsi="Helvetica" w:cs="Helvetica"/>
          <w:b/>
          <w:bCs/>
          <w:color w:val="222222"/>
          <w:sz w:val="12"/>
          <w:szCs w:val="12"/>
          <w:bdr w:val="none" w:sz="0" w:space="0" w:color="auto" w:frame="1"/>
        </w:rPr>
        <w:t>Where do your “A-ha!” moments come from?</w:t>
      </w:r>
    </w:p>
    <w:p w:rsidR="00D70C24" w:rsidRPr="00D70C24" w:rsidRDefault="00D70C24" w:rsidP="00D70C24">
      <w:pPr>
        <w:spacing w:after="375" w:line="480" w:lineRule="atLeast"/>
        <w:textAlignment w:val="baseline"/>
        <w:rPr>
          <w:rFonts w:ascii="Helvetica" w:eastAsia="Times New Roman" w:hAnsi="Helvetica" w:cs="Helvetica"/>
          <w:color w:val="222222"/>
          <w:sz w:val="12"/>
          <w:szCs w:val="12"/>
        </w:rPr>
      </w:pPr>
      <w:r w:rsidRPr="00D70C24">
        <w:rPr>
          <w:rFonts w:ascii="Helvetica" w:eastAsia="Times New Roman" w:hAnsi="Helvetica" w:cs="Helvetica"/>
          <w:color w:val="222222"/>
          <w:sz w:val="12"/>
          <w:szCs w:val="12"/>
        </w:rPr>
        <w:t>I think some scientists would disagree with me, but I think you really do have to give yourself time to think. You need to have some way in your life as a scientist to mull over what you’re seeing. And I strongly encourage my graduate students to have other interests, because the best way to have that time is to take a break from science. I’ve had moments where I’ve seen something in my models that I’d never seen before and I think, “Well, you know, a good scientist is never going to walk away from that.” A good scientist at that point sort of burrows in and says, “Why am I seeing that?” Because to see the unexpected is the reward of science.</w:t>
      </w:r>
    </w:p>
    <w:p w:rsidR="00D70C24" w:rsidRPr="00D70C24" w:rsidRDefault="00D70C24" w:rsidP="00D70C24">
      <w:pPr>
        <w:spacing w:after="375" w:line="480" w:lineRule="atLeast"/>
        <w:textAlignment w:val="baseline"/>
        <w:rPr>
          <w:rFonts w:ascii="Helvetica" w:eastAsia="Times New Roman" w:hAnsi="Helvetica" w:cs="Helvetica"/>
          <w:color w:val="222222"/>
          <w:sz w:val="27"/>
          <w:szCs w:val="27"/>
        </w:rPr>
      </w:pPr>
    </w:p>
    <w:p w:rsidR="00D70C24" w:rsidRPr="00D70C24" w:rsidRDefault="00D70C24" w:rsidP="00D70C24">
      <w:pPr>
        <w:spacing w:after="0" w:line="480" w:lineRule="atLeast"/>
        <w:textAlignment w:val="baseline"/>
        <w:rPr>
          <w:rFonts w:ascii="Helvetica" w:eastAsia="Times New Roman" w:hAnsi="Helvetica" w:cs="Helvetica"/>
          <w:color w:val="222222"/>
          <w:sz w:val="27"/>
          <w:szCs w:val="27"/>
        </w:rPr>
      </w:pPr>
      <w:r w:rsidRPr="00D70C24">
        <w:rPr>
          <w:rFonts w:ascii="Helvetica" w:eastAsia="Times New Roman" w:hAnsi="Helvetica" w:cs="Helvetica"/>
          <w:i/>
          <w:iCs/>
          <w:color w:val="222222"/>
          <w:sz w:val="27"/>
          <w:szCs w:val="27"/>
          <w:bdr w:val="none" w:sz="0" w:space="0" w:color="auto" w:frame="1"/>
        </w:rPr>
        <w:t xml:space="preserve">Daniel Grossman is a freelance science </w:t>
      </w:r>
      <w:r w:rsidRPr="001564E9">
        <w:rPr>
          <w:rFonts w:ascii="Helvetica" w:eastAsia="Times New Roman" w:hAnsi="Helvetica" w:cs="Helvetica"/>
          <w:i/>
          <w:iCs/>
          <w:color w:val="222222"/>
          <w:sz w:val="27"/>
          <w:szCs w:val="27"/>
          <w:highlight w:val="yellow"/>
          <w:bdr w:val="none" w:sz="0" w:space="0" w:color="auto" w:frame="1"/>
        </w:rPr>
        <w:t>journalist and radio producer</w:t>
      </w:r>
      <w:r w:rsidRPr="00D70C24">
        <w:rPr>
          <w:rFonts w:ascii="Helvetica" w:eastAsia="Times New Roman" w:hAnsi="Helvetica" w:cs="Helvetica"/>
          <w:i/>
          <w:iCs/>
          <w:color w:val="222222"/>
          <w:sz w:val="27"/>
          <w:szCs w:val="27"/>
          <w:bdr w:val="none" w:sz="0" w:space="0" w:color="auto" w:frame="1"/>
        </w:rPr>
        <w:t xml:space="preserve"> based in Boston.</w:t>
      </w:r>
    </w:p>
    <w:p w:rsidR="00D70C24" w:rsidRDefault="00D70C24"/>
    <w:sectPr w:rsidR="00D70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94E2B"/>
    <w:multiLevelType w:val="hybridMultilevel"/>
    <w:tmpl w:val="20D86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C24"/>
    <w:rsid w:val="001564E9"/>
    <w:rsid w:val="00207F2B"/>
    <w:rsid w:val="005909C5"/>
    <w:rsid w:val="00683E1A"/>
    <w:rsid w:val="00AD6B65"/>
    <w:rsid w:val="00B43FD5"/>
    <w:rsid w:val="00D33C35"/>
    <w:rsid w:val="00D7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6D54C-D81F-46AC-AAA6-0DA2BC49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0C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0C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0C24"/>
  </w:style>
  <w:style w:type="character" w:customStyle="1" w:styleId="Caption1">
    <w:name w:val="Caption1"/>
    <w:basedOn w:val="DefaultParagraphFont"/>
    <w:rsid w:val="00D70C24"/>
  </w:style>
  <w:style w:type="character" w:styleId="Strong">
    <w:name w:val="Strong"/>
    <w:basedOn w:val="DefaultParagraphFont"/>
    <w:uiPriority w:val="22"/>
    <w:qFormat/>
    <w:rsid w:val="00D70C24"/>
    <w:rPr>
      <w:b/>
      <w:bCs/>
    </w:rPr>
  </w:style>
  <w:style w:type="character" w:customStyle="1" w:styleId="credit">
    <w:name w:val="credit"/>
    <w:basedOn w:val="DefaultParagraphFont"/>
    <w:rsid w:val="00D70C24"/>
  </w:style>
  <w:style w:type="character" w:styleId="Hyperlink">
    <w:name w:val="Hyperlink"/>
    <w:basedOn w:val="DefaultParagraphFont"/>
    <w:uiPriority w:val="99"/>
    <w:unhideWhenUsed/>
    <w:rsid w:val="00D70C24"/>
    <w:rPr>
      <w:color w:val="0000FF"/>
      <w:u w:val="single"/>
    </w:rPr>
  </w:style>
  <w:style w:type="character" w:customStyle="1" w:styleId="Heading1Char">
    <w:name w:val="Heading 1 Char"/>
    <w:basedOn w:val="DefaultParagraphFont"/>
    <w:link w:val="Heading1"/>
    <w:uiPriority w:val="9"/>
    <w:rsid w:val="00D70C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0C24"/>
    <w:rPr>
      <w:rFonts w:ascii="Times New Roman" w:eastAsia="Times New Roman" w:hAnsi="Times New Roman" w:cs="Times New Roman"/>
      <w:b/>
      <w:bCs/>
      <w:sz w:val="36"/>
      <w:szCs w:val="36"/>
    </w:rPr>
  </w:style>
  <w:style w:type="paragraph" w:styleId="ListParagraph">
    <w:name w:val="List Paragraph"/>
    <w:basedOn w:val="Normal"/>
    <w:uiPriority w:val="34"/>
    <w:qFormat/>
    <w:rsid w:val="0059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103183">
      <w:bodyDiv w:val="1"/>
      <w:marLeft w:val="0"/>
      <w:marRight w:val="0"/>
      <w:marTop w:val="0"/>
      <w:marBottom w:val="0"/>
      <w:divBdr>
        <w:top w:val="none" w:sz="0" w:space="0" w:color="auto"/>
        <w:left w:val="none" w:sz="0" w:space="0" w:color="auto"/>
        <w:bottom w:val="none" w:sz="0" w:space="0" w:color="auto"/>
        <w:right w:val="none" w:sz="0" w:space="0" w:color="auto"/>
      </w:divBdr>
      <w:divsChild>
        <w:div w:id="1748383236">
          <w:blockQuote w:val="1"/>
          <w:marLeft w:val="0"/>
          <w:marRight w:val="0"/>
          <w:marTop w:val="0"/>
          <w:marBottom w:val="0"/>
          <w:divBdr>
            <w:top w:val="none" w:sz="0" w:space="0" w:color="auto"/>
            <w:left w:val="none" w:sz="0" w:space="0" w:color="auto"/>
            <w:bottom w:val="none" w:sz="0" w:space="0" w:color="auto"/>
            <w:right w:val="none" w:sz="0" w:space="0" w:color="auto"/>
          </w:divBdr>
        </w:div>
        <w:div w:id="1558666618">
          <w:blockQuote w:val="1"/>
          <w:marLeft w:val="0"/>
          <w:marRight w:val="0"/>
          <w:marTop w:val="0"/>
          <w:marBottom w:val="0"/>
          <w:divBdr>
            <w:top w:val="none" w:sz="0" w:space="0" w:color="auto"/>
            <w:left w:val="none" w:sz="0" w:space="0" w:color="auto"/>
            <w:bottom w:val="none" w:sz="0" w:space="0" w:color="auto"/>
            <w:right w:val="none" w:sz="0" w:space="0" w:color="auto"/>
          </w:divBdr>
        </w:div>
        <w:div w:id="7257586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996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vances.sciencemag.org/content/1/11/e15006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4</cp:revision>
  <dcterms:created xsi:type="dcterms:W3CDTF">2016-02-23T19:58:00Z</dcterms:created>
  <dcterms:modified xsi:type="dcterms:W3CDTF">2016-02-23T22:50:00Z</dcterms:modified>
</cp:coreProperties>
</file>